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C4" w:rsidRPr="00855ACD" w:rsidRDefault="00DC5FC4" w:rsidP="00DC5FC4">
      <w:pPr>
        <w:pStyle w:val="a3"/>
        <w:ind w:left="780" w:firstLineChars="0" w:firstLine="0"/>
        <w:jc w:val="center"/>
        <w:rPr>
          <w:sz w:val="28"/>
          <w:szCs w:val="28"/>
        </w:rPr>
      </w:pPr>
      <w:r w:rsidRPr="00855ACD">
        <w:rPr>
          <w:rFonts w:hint="eastAsia"/>
          <w:sz w:val="28"/>
          <w:szCs w:val="28"/>
        </w:rPr>
        <w:t>哲学系</w:t>
      </w:r>
      <w:r w:rsidRPr="00855ACD">
        <w:rPr>
          <w:rFonts w:hint="eastAsia"/>
          <w:sz w:val="28"/>
          <w:szCs w:val="28"/>
        </w:rPr>
        <w:t>2016</w:t>
      </w:r>
      <w:r w:rsidRPr="00855ACD">
        <w:rPr>
          <w:rFonts w:hint="eastAsia"/>
          <w:sz w:val="28"/>
          <w:szCs w:val="28"/>
        </w:rPr>
        <w:t>硕士生复试安排</w:t>
      </w:r>
    </w:p>
    <w:p w:rsidR="00DC5FC4" w:rsidRDefault="00DC5FC4" w:rsidP="00DC5FC4">
      <w:pPr>
        <w:pStyle w:val="a3"/>
        <w:ind w:left="780" w:firstLineChars="0" w:firstLine="0"/>
        <w:jc w:val="center"/>
      </w:pPr>
    </w:p>
    <w:tbl>
      <w:tblPr>
        <w:tblStyle w:val="a4"/>
        <w:tblW w:w="97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3"/>
        <w:gridCol w:w="2021"/>
        <w:gridCol w:w="1310"/>
        <w:gridCol w:w="1842"/>
        <w:gridCol w:w="1654"/>
        <w:gridCol w:w="2293"/>
      </w:tblGrid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654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面试时间</w:t>
            </w:r>
          </w:p>
        </w:tc>
        <w:tc>
          <w:tcPr>
            <w:tcW w:w="229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面试地点</w:t>
            </w: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100016000230153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马天威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中国哲学</w:t>
            </w:r>
          </w:p>
        </w:tc>
        <w:tc>
          <w:tcPr>
            <w:tcW w:w="1654" w:type="dxa"/>
            <w:vMerge w:val="restart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9:00</w:t>
            </w:r>
          </w:p>
        </w:tc>
        <w:tc>
          <w:tcPr>
            <w:tcW w:w="2293" w:type="dxa"/>
            <w:vMerge w:val="restart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哲学系</w:t>
            </w:r>
            <w:r>
              <w:rPr>
                <w:rFonts w:hint="eastAsia"/>
              </w:rPr>
              <w:t>206</w:t>
            </w: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100016000230028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王淇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中国哲学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100016000230029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王少川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中国哲学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100016000230207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高源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中国哲学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马来西亚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郑韵婷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中国哲学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韩国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张韩星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中国哲学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100016000230291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邢启磊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外国哲学</w:t>
            </w:r>
          </w:p>
        </w:tc>
        <w:tc>
          <w:tcPr>
            <w:tcW w:w="1654" w:type="dxa"/>
            <w:vMerge w:val="restart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9:00</w:t>
            </w:r>
          </w:p>
        </w:tc>
        <w:tc>
          <w:tcPr>
            <w:tcW w:w="2293" w:type="dxa"/>
            <w:vMerge w:val="restart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哲学系</w:t>
            </w:r>
            <w:r>
              <w:rPr>
                <w:rFonts w:hint="eastAsia"/>
              </w:rPr>
              <w:t>106</w:t>
            </w: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100016000230259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郑志清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外国哲学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100016000230231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李杰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外国哲学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100016000230049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张旭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外国哲学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新加坡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许良洲</w:t>
            </w:r>
            <w:proofErr w:type="gramEnd"/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外国哲学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澳大利亚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谢经纶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外国哲学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德国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谭德凯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外国哲学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中国香港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proofErr w:type="spellStart"/>
            <w:r>
              <w:t>wong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yan</w:t>
            </w:r>
            <w:proofErr w:type="spellEnd"/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100016000230156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刘默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逻辑学</w:t>
            </w:r>
          </w:p>
        </w:tc>
        <w:tc>
          <w:tcPr>
            <w:tcW w:w="1654" w:type="dxa"/>
            <w:vMerge w:val="restart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日下午</w:t>
            </w:r>
            <w:r>
              <w:rPr>
                <w:rFonts w:hint="eastAsia"/>
              </w:rPr>
              <w:t>2:00</w:t>
            </w:r>
          </w:p>
        </w:tc>
        <w:tc>
          <w:tcPr>
            <w:tcW w:w="2293" w:type="dxa"/>
            <w:vMerge w:val="restart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哲学系</w:t>
            </w:r>
            <w:r>
              <w:rPr>
                <w:rFonts w:hint="eastAsia"/>
              </w:rPr>
              <w:t>106</w:t>
            </w: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100016000230054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方静芝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逻辑学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100016000230061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陆炎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伦理学</w:t>
            </w:r>
          </w:p>
        </w:tc>
        <w:tc>
          <w:tcPr>
            <w:tcW w:w="1654" w:type="dxa"/>
            <w:vMerge w:val="restart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9:00</w:t>
            </w:r>
          </w:p>
        </w:tc>
        <w:tc>
          <w:tcPr>
            <w:tcW w:w="2293" w:type="dxa"/>
            <w:vMerge w:val="restart"/>
            <w:vAlign w:val="center"/>
          </w:tcPr>
          <w:p w:rsidR="00DC5FC4" w:rsidRDefault="00F30292" w:rsidP="00162A13">
            <w:pPr>
              <w:pStyle w:val="a3"/>
              <w:ind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哲学系</w:t>
            </w:r>
            <w:r>
              <w:rPr>
                <w:rFonts w:hint="eastAsia"/>
              </w:rPr>
              <w:t>205</w:t>
            </w:r>
            <w:bookmarkStart w:id="0" w:name="_GoBack"/>
            <w:bookmarkEnd w:id="0"/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100016000230266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汪瑞原</w:t>
            </w:r>
            <w:proofErr w:type="gramEnd"/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伦理学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100016000230272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邵风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伦理学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100016000230131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常美美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美学</w:t>
            </w:r>
          </w:p>
        </w:tc>
        <w:tc>
          <w:tcPr>
            <w:tcW w:w="1654" w:type="dxa"/>
            <w:vMerge w:val="restart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10:00</w:t>
            </w:r>
          </w:p>
        </w:tc>
        <w:tc>
          <w:tcPr>
            <w:tcW w:w="2293" w:type="dxa"/>
            <w:vMerge w:val="restart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燕南园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号美学基地</w:t>
            </w: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100016000230080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张小雨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美学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100016000230121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汪康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宗教学（佛）</w:t>
            </w:r>
          </w:p>
        </w:tc>
        <w:tc>
          <w:tcPr>
            <w:tcW w:w="1654" w:type="dxa"/>
            <w:vMerge w:val="restart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9:00</w:t>
            </w:r>
          </w:p>
        </w:tc>
        <w:tc>
          <w:tcPr>
            <w:tcW w:w="2293" w:type="dxa"/>
            <w:vMerge w:val="restart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哲学系</w:t>
            </w:r>
            <w:r>
              <w:rPr>
                <w:rFonts w:hint="eastAsia"/>
              </w:rPr>
              <w:t>233</w:t>
            </w: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100016000230172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王娇</w:t>
            </w:r>
            <w:proofErr w:type="gramEnd"/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宗教学（佛）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100016000230293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刘福平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宗教学（佛）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100016000230296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黄雯睿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宗教学（佛）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100016000230140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闫磊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宗教学（佛）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中国台湾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韩邦裕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宗教学（佛）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韩国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郑庚珍</w:t>
            </w:r>
            <w:proofErr w:type="gramEnd"/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宗教学（基督教）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21" w:type="dxa"/>
            <w:vAlign w:val="center"/>
          </w:tcPr>
          <w:p w:rsidR="00DC5FC4" w:rsidRDefault="0095549F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100016000230170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张易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科学技术哲学</w:t>
            </w:r>
          </w:p>
        </w:tc>
        <w:tc>
          <w:tcPr>
            <w:tcW w:w="1654" w:type="dxa"/>
            <w:vMerge w:val="restart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日上午</w:t>
            </w:r>
            <w:r>
              <w:rPr>
                <w:rFonts w:hint="eastAsia"/>
              </w:rPr>
              <w:t>9:00</w:t>
            </w:r>
          </w:p>
        </w:tc>
        <w:tc>
          <w:tcPr>
            <w:tcW w:w="2293" w:type="dxa"/>
            <w:vMerge w:val="restart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承泽</w:t>
            </w:r>
            <w:proofErr w:type="gramStart"/>
            <w:r>
              <w:rPr>
                <w:rFonts w:hint="eastAsia"/>
              </w:rPr>
              <w:t>园科社中心</w:t>
            </w:r>
            <w:proofErr w:type="gramEnd"/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100016000230137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王伟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科学技术哲学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100016000230114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proofErr w:type="gramStart"/>
            <w:r>
              <w:rPr>
                <w:rFonts w:hint="eastAsia"/>
              </w:rPr>
              <w:t>许张超</w:t>
            </w:r>
            <w:proofErr w:type="gramEnd"/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科学技术哲学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100016000230105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陈伟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科学技术哲学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100016000230239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于宝山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科学技术哲学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  <w:tr w:rsidR="00DC5FC4" w:rsidTr="00162A13">
        <w:tc>
          <w:tcPr>
            <w:tcW w:w="673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21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100016000230222</w:t>
            </w:r>
          </w:p>
        </w:tc>
        <w:tc>
          <w:tcPr>
            <w:tcW w:w="1310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陈畅</w:t>
            </w:r>
          </w:p>
        </w:tc>
        <w:tc>
          <w:tcPr>
            <w:tcW w:w="1842" w:type="dxa"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科学技术史</w:t>
            </w:r>
          </w:p>
        </w:tc>
        <w:tc>
          <w:tcPr>
            <w:tcW w:w="1654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  <w:tc>
          <w:tcPr>
            <w:tcW w:w="2293" w:type="dxa"/>
            <w:vMerge/>
            <w:vAlign w:val="center"/>
          </w:tcPr>
          <w:p w:rsidR="00DC5FC4" w:rsidRDefault="00DC5FC4" w:rsidP="00162A13">
            <w:pPr>
              <w:pStyle w:val="a3"/>
              <w:ind w:firstLineChars="0" w:firstLine="0"/>
              <w:jc w:val="center"/>
            </w:pPr>
          </w:p>
        </w:tc>
      </w:tr>
    </w:tbl>
    <w:p w:rsidR="004B42EE" w:rsidRDefault="004B42EE"/>
    <w:sectPr w:rsidR="004B4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C4"/>
    <w:rsid w:val="00137622"/>
    <w:rsid w:val="004B42EE"/>
    <w:rsid w:val="0095549F"/>
    <w:rsid w:val="00DC5FC4"/>
    <w:rsid w:val="00F3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C4"/>
    <w:pPr>
      <w:ind w:firstLineChars="200" w:firstLine="420"/>
    </w:pPr>
  </w:style>
  <w:style w:type="table" w:styleId="a4">
    <w:name w:val="Table Grid"/>
    <w:basedOn w:val="a1"/>
    <w:uiPriority w:val="59"/>
    <w:rsid w:val="00DC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FC4"/>
    <w:pPr>
      <w:ind w:firstLineChars="200" w:firstLine="420"/>
    </w:pPr>
  </w:style>
  <w:style w:type="table" w:styleId="a4">
    <w:name w:val="Table Grid"/>
    <w:basedOn w:val="a1"/>
    <w:uiPriority w:val="59"/>
    <w:rsid w:val="00DC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lishh</cp:lastModifiedBy>
  <cp:revision>2</cp:revision>
  <dcterms:created xsi:type="dcterms:W3CDTF">2016-03-17T02:54:00Z</dcterms:created>
  <dcterms:modified xsi:type="dcterms:W3CDTF">2016-03-17T02:54:00Z</dcterms:modified>
</cp:coreProperties>
</file>